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793"/>
        <w:tblW w:w="1571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4"/>
        <w:gridCol w:w="806"/>
        <w:gridCol w:w="1353"/>
        <w:gridCol w:w="2126"/>
        <w:gridCol w:w="2126"/>
        <w:gridCol w:w="5528"/>
        <w:gridCol w:w="1893"/>
        <w:gridCol w:w="218"/>
      </w:tblGrid>
      <w:tr w:rsidR="00FB5489" w:rsidRPr="00FB5489" w14:paraId="31D181DB" w14:textId="77777777" w:rsidTr="00FB5489">
        <w:trPr>
          <w:gridAfter w:val="1"/>
          <w:wAfter w:w="218" w:type="dxa"/>
          <w:trHeight w:val="340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788C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研究発表領域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4403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会場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06EC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座長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71CA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発表者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14FE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発表者の所属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4078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発表テーマ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2085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コメンテーター</w:t>
            </w:r>
          </w:p>
        </w:tc>
      </w:tr>
      <w:tr w:rsidR="00FB5489" w:rsidRPr="00FB5489" w14:paraId="24FEEA3D" w14:textId="77777777" w:rsidTr="00FB5489">
        <w:trPr>
          <w:gridAfter w:val="1"/>
          <w:wAfter w:w="218" w:type="dxa"/>
          <w:trHeight w:val="340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8BD8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地域創生・産学連携・海外市場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BCC7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208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F9EF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文能照之（近畿大学）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FEEB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野長瀬裕二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66F2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摂南大学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2922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大学による自治体の適疎戦略立案支援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FF09" w14:textId="77777777" w:rsid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丸山一芳</w:t>
            </w:r>
          </w:p>
          <w:p w14:paraId="1D42C150" w14:textId="4DE07658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（京都橘大学）</w:t>
            </w:r>
          </w:p>
        </w:tc>
      </w:tr>
      <w:tr w:rsidR="00FB5489" w:rsidRPr="00FB5489" w14:paraId="5444E530" w14:textId="77777777" w:rsidTr="00FB5489">
        <w:trPr>
          <w:gridAfter w:val="1"/>
          <w:wAfter w:w="218" w:type="dxa"/>
          <w:trHeight w:val="340"/>
        </w:trPr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E745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3C5A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0CF4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D8B0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福嶋幸太郎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AF14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大阪経済大学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759F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北近畿の経済分析と地方創生の考察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9B81" w14:textId="77777777" w:rsid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林茂樹</w:t>
            </w:r>
          </w:p>
          <w:p w14:paraId="0C45290F" w14:textId="3ACCD9C8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（大阪工業大学）</w:t>
            </w:r>
          </w:p>
        </w:tc>
      </w:tr>
      <w:tr w:rsidR="00FB5489" w:rsidRPr="00FB5489" w14:paraId="30F2F082" w14:textId="77777777" w:rsidTr="00FB5489">
        <w:trPr>
          <w:gridAfter w:val="1"/>
          <w:wAfter w:w="218" w:type="dxa"/>
          <w:trHeight w:val="340"/>
        </w:trPr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39E0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459A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0F45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9A3D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三森八重子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FDA3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大阪大学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2A24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インドのスタートアップ市場の現状と今後のみとおし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A414" w14:textId="77777777" w:rsid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横田英俊</w:t>
            </w:r>
          </w:p>
          <w:p w14:paraId="60D044F9" w14:textId="21199981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（大阪ガス㈱）</w:t>
            </w:r>
          </w:p>
        </w:tc>
      </w:tr>
      <w:tr w:rsidR="00FB5489" w:rsidRPr="00FB5489" w14:paraId="2E9C1520" w14:textId="77777777" w:rsidTr="00FB5489">
        <w:trPr>
          <w:gridAfter w:val="1"/>
          <w:wAfter w:w="218" w:type="dxa"/>
          <w:trHeight w:val="360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697D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ベンチャービジネス・イノベーション・組織マネジメント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DE71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209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5C9B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小西一彦（兵庫県立大学）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920F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松平好人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0492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琉球大学</w:t>
            </w:r>
          </w:p>
        </w:tc>
        <w:tc>
          <w:tcPr>
            <w:tcW w:w="5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1495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中小・ベンチャー企業に対するイノベーション促進政策のセオリー評価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8B58" w14:textId="77777777" w:rsid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木谷哲夫</w:t>
            </w:r>
          </w:p>
          <w:p w14:paraId="70595844" w14:textId="41FD98A3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（京都大学）</w:t>
            </w:r>
          </w:p>
        </w:tc>
      </w:tr>
      <w:tr w:rsidR="00FB5489" w:rsidRPr="00FB5489" w14:paraId="46675F85" w14:textId="77777777" w:rsidTr="00FB5489">
        <w:trPr>
          <w:trHeight w:val="340"/>
        </w:trPr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3402C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19FC5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AFC7D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542E5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0BDB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7A109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9985C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6BCD6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FB5489" w:rsidRPr="00FB5489" w14:paraId="34D0D826" w14:textId="77777777" w:rsidTr="00FB5489">
        <w:trPr>
          <w:trHeight w:val="340"/>
        </w:trPr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83BE0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A996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FB597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60A05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B2315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DAF20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437F0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DFCF" w14:textId="77777777" w:rsidR="00FB5489" w:rsidRPr="00FB5489" w:rsidRDefault="00FB5489" w:rsidP="00FB54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489" w:rsidRPr="00FB5489" w14:paraId="7AA5E0E3" w14:textId="77777777" w:rsidTr="00FB5489">
        <w:trPr>
          <w:trHeight w:val="340"/>
        </w:trPr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FC60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女性活躍・高齢者・障碍者・SDGs</w:t>
            </w:r>
          </w:p>
        </w:tc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CF27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210</w:t>
            </w:r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1B08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釣島平三郎（太成学院大学）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D228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山本美貴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109E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ECC国際外語専門学校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26D5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女性起業家のサステイナビリティへの取組事例研究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7AEF" w14:textId="77777777" w:rsid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牧野松代</w:t>
            </w:r>
          </w:p>
          <w:p w14:paraId="0FBEA462" w14:textId="734F788C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（兵庫県立大学）</w:t>
            </w:r>
          </w:p>
        </w:tc>
        <w:tc>
          <w:tcPr>
            <w:tcW w:w="218" w:type="dxa"/>
            <w:vAlign w:val="center"/>
            <w:hideMark/>
          </w:tcPr>
          <w:p w14:paraId="1FB4EAF1" w14:textId="77777777" w:rsidR="00FB5489" w:rsidRPr="00FB5489" w:rsidRDefault="00FB5489" w:rsidP="00FB54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489" w:rsidRPr="00FB5489" w14:paraId="2776CF57" w14:textId="77777777" w:rsidTr="00FB5489">
        <w:trPr>
          <w:trHeight w:val="340"/>
        </w:trPr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4D4A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EE37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A81E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7591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長町理恵子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2074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追手門学院大学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E7BF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ベンチャー企業における女性活躍の現状と課題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8383" w14:textId="77777777" w:rsid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天野了一</w:t>
            </w:r>
          </w:p>
          <w:p w14:paraId="2D2A498E" w14:textId="3B090834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（四天王寺大学）</w:t>
            </w:r>
          </w:p>
        </w:tc>
        <w:tc>
          <w:tcPr>
            <w:tcW w:w="218" w:type="dxa"/>
            <w:vAlign w:val="center"/>
            <w:hideMark/>
          </w:tcPr>
          <w:p w14:paraId="4A5484C8" w14:textId="77777777" w:rsidR="00FB5489" w:rsidRPr="00FB5489" w:rsidRDefault="00FB5489" w:rsidP="00FB54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B5489" w:rsidRPr="00FB5489" w14:paraId="456E25D7" w14:textId="77777777" w:rsidTr="00FB5489">
        <w:trPr>
          <w:trHeight w:val="340"/>
        </w:trPr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F88D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F8AF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4C01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BB13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上村　明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935B" w14:textId="77777777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和歌山大学大学院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E086" w14:textId="77777777" w:rsidR="00FB5489" w:rsidRPr="00FB5489" w:rsidRDefault="00FB5489" w:rsidP="00FB5489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障害者・高齢者に対する排除・差別事案について</w:t>
            </w: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br/>
              <w:t>―中央省庁における研修事案からの考察－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3A26" w14:textId="77777777" w:rsid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金津　謙</w:t>
            </w:r>
          </w:p>
          <w:p w14:paraId="6288660B" w14:textId="7D9E2382" w:rsidR="00FB5489" w:rsidRPr="00FB5489" w:rsidRDefault="00FB5489" w:rsidP="00FB5489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FB548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（実践女子大学）</w:t>
            </w:r>
          </w:p>
        </w:tc>
        <w:tc>
          <w:tcPr>
            <w:tcW w:w="218" w:type="dxa"/>
            <w:vAlign w:val="center"/>
            <w:hideMark/>
          </w:tcPr>
          <w:p w14:paraId="25BFAD75" w14:textId="77777777" w:rsidR="00FB5489" w:rsidRPr="00FB5489" w:rsidRDefault="00FB5489" w:rsidP="00FB548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E58D222" w14:textId="77777777" w:rsidR="003B0671" w:rsidRPr="00FB5489" w:rsidRDefault="003B0671"/>
    <w:sectPr w:rsidR="003B0671" w:rsidRPr="00FB5489" w:rsidSect="00FB548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89"/>
    <w:rsid w:val="003B0671"/>
    <w:rsid w:val="00F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65C5C5"/>
  <w15:chartTrackingRefBased/>
  <w15:docId w15:val="{3C2B654F-8D6C-4B28-8C3C-346E50CA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54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4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4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4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4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4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4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54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54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548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B5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5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5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5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5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54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548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48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5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4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5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4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54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5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54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5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西森 関西ベンチャー学会</dc:creator>
  <cp:keywords/>
  <dc:description/>
  <cp:lastModifiedBy>西森 関西ベンチャー学会</cp:lastModifiedBy>
  <cp:revision>1</cp:revision>
  <dcterms:created xsi:type="dcterms:W3CDTF">2024-02-14T03:22:00Z</dcterms:created>
  <dcterms:modified xsi:type="dcterms:W3CDTF">2024-02-14T03:29:00Z</dcterms:modified>
</cp:coreProperties>
</file>