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F6" w:rsidRDefault="00A2601C">
      <w:pPr>
        <w:rPr>
          <w:sz w:val="25"/>
          <w:szCs w:val="25"/>
        </w:rPr>
      </w:pPr>
      <w:r w:rsidRPr="00A2601C">
        <w:rPr>
          <w:rFonts w:hint="eastAsia"/>
          <w:sz w:val="25"/>
          <w:szCs w:val="25"/>
        </w:rPr>
        <w:t>論文要旨</w:t>
      </w:r>
    </w:p>
    <w:p w:rsidR="00A2601C" w:rsidRDefault="00A2601C">
      <w:pPr>
        <w:rPr>
          <w:sz w:val="25"/>
          <w:szCs w:val="25"/>
        </w:rPr>
      </w:pPr>
    </w:p>
    <w:p w:rsidR="00A2601C" w:rsidRDefault="00A2601C" w:rsidP="00A260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21世紀の</w:t>
      </w:r>
      <w:r w:rsidRPr="00D546CC">
        <w:rPr>
          <w:rFonts w:hint="eastAsia"/>
          <w:b/>
          <w:sz w:val="32"/>
          <w:szCs w:val="32"/>
        </w:rPr>
        <w:t>ビジネス</w:t>
      </w:r>
      <w:r>
        <w:rPr>
          <w:rFonts w:hint="eastAsia"/>
          <w:b/>
          <w:sz w:val="32"/>
          <w:szCs w:val="32"/>
        </w:rPr>
        <w:t>が実現する多面的な価値創造</w:t>
      </w:r>
    </w:p>
    <w:p w:rsidR="00A2601C" w:rsidRPr="00D546CC" w:rsidRDefault="00A2601C" w:rsidP="00A260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－リコーのモデルフォレスト事業を事例として－</w:t>
      </w:r>
    </w:p>
    <w:p w:rsidR="00A2601C" w:rsidRDefault="00A2601C" w:rsidP="00A2601C"/>
    <w:p w:rsidR="00A2601C" w:rsidRPr="005B2883" w:rsidRDefault="00A2601C" w:rsidP="00A2601C">
      <w:pPr>
        <w:jc w:val="right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5B2883">
        <w:rPr>
          <w:rFonts w:hint="eastAsia"/>
          <w:b/>
          <w:sz w:val="24"/>
          <w:szCs w:val="24"/>
        </w:rPr>
        <w:t>阪本　豪</w:t>
      </w:r>
    </w:p>
    <w:p w:rsidR="00A2601C" w:rsidRDefault="00A2601C" w:rsidP="00A2601C">
      <w:pPr>
        <w:ind w:firstLine="840"/>
        <w:jc w:val="right"/>
        <w:rPr>
          <w:b/>
          <w:sz w:val="24"/>
          <w:szCs w:val="24"/>
        </w:rPr>
      </w:pPr>
      <w:r w:rsidRPr="005B2883">
        <w:rPr>
          <w:rFonts w:hint="eastAsia"/>
          <w:b/>
          <w:sz w:val="24"/>
          <w:szCs w:val="24"/>
        </w:rPr>
        <w:t>大阪市立大学大学院</w:t>
      </w:r>
    </w:p>
    <w:p w:rsidR="00A2601C" w:rsidRDefault="00A2601C">
      <w:pPr>
        <w:rPr>
          <w:sz w:val="25"/>
          <w:szCs w:val="25"/>
        </w:rPr>
      </w:pPr>
    </w:p>
    <w:p w:rsidR="00EB4F36" w:rsidRDefault="00A2601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23B9C">
        <w:rPr>
          <w:rFonts w:hint="eastAsia"/>
          <w:szCs w:val="21"/>
        </w:rPr>
        <w:t>21世紀は</w:t>
      </w:r>
      <w:r w:rsidR="00B05B8E">
        <w:rPr>
          <w:rFonts w:hint="eastAsia"/>
          <w:szCs w:val="21"/>
        </w:rPr>
        <w:t>様々な</w:t>
      </w:r>
      <w:r w:rsidR="00C23B9C">
        <w:rPr>
          <w:rFonts w:hint="eastAsia"/>
          <w:szCs w:val="21"/>
        </w:rPr>
        <w:t>資源枯渇</w:t>
      </w:r>
      <w:r w:rsidR="008E690C">
        <w:rPr>
          <w:rFonts w:hint="eastAsia"/>
          <w:szCs w:val="21"/>
        </w:rPr>
        <w:t>リスクが問題化し</w:t>
      </w:r>
      <w:r w:rsidR="00B05B8E">
        <w:rPr>
          <w:rFonts w:hint="eastAsia"/>
          <w:szCs w:val="21"/>
        </w:rPr>
        <w:t>、SDGｓ（持続可能な開発目標）は</w:t>
      </w:r>
      <w:r w:rsidR="008E690C">
        <w:rPr>
          <w:rFonts w:hint="eastAsia"/>
          <w:szCs w:val="21"/>
        </w:rPr>
        <w:t>全世界的な取り組みが望まれる</w:t>
      </w:r>
      <w:r w:rsidR="00B05B8E">
        <w:rPr>
          <w:rFonts w:hint="eastAsia"/>
          <w:szCs w:val="21"/>
        </w:rPr>
        <w:t>。また国内では、商品の</w:t>
      </w:r>
      <w:r w:rsidR="00E36DAD">
        <w:rPr>
          <w:rFonts w:hint="eastAsia"/>
          <w:szCs w:val="21"/>
        </w:rPr>
        <w:t>コモディティ化によって市場低迷が続いている。ただ、そ</w:t>
      </w:r>
      <w:r w:rsidR="00B05B8E">
        <w:rPr>
          <w:rFonts w:hint="eastAsia"/>
          <w:szCs w:val="21"/>
        </w:rPr>
        <w:t>の対応</w:t>
      </w:r>
      <w:r w:rsidR="00E36DAD">
        <w:rPr>
          <w:rFonts w:hint="eastAsia"/>
          <w:szCs w:val="21"/>
        </w:rPr>
        <w:t>策</w:t>
      </w:r>
      <w:r w:rsidR="00B05B8E">
        <w:rPr>
          <w:rFonts w:hint="eastAsia"/>
          <w:szCs w:val="21"/>
        </w:rPr>
        <w:t>は新たなビジネス機会でもある。2018年</w:t>
      </w:r>
      <w:r w:rsidR="00E36DAD">
        <w:rPr>
          <w:rFonts w:hint="eastAsia"/>
          <w:szCs w:val="21"/>
        </w:rPr>
        <w:t>における国内</w:t>
      </w:r>
      <w:r w:rsidR="00EB4F36">
        <w:rPr>
          <w:rFonts w:hint="eastAsia"/>
          <w:szCs w:val="21"/>
        </w:rPr>
        <w:t>IPO</w:t>
      </w:r>
      <w:r w:rsidR="008E690C">
        <w:rPr>
          <w:rFonts w:hint="eastAsia"/>
          <w:szCs w:val="21"/>
        </w:rPr>
        <w:t>（新規公開株</w:t>
      </w:r>
      <w:r w:rsidR="00B05B8E">
        <w:rPr>
          <w:rFonts w:hint="eastAsia"/>
          <w:szCs w:val="21"/>
        </w:rPr>
        <w:t>）企業の事業内容を分析すると、社会・環境への価値創出に共通性が見られた。企業が</w:t>
      </w:r>
      <w:r w:rsidR="00EB4F36">
        <w:rPr>
          <w:rFonts w:hint="eastAsia"/>
          <w:szCs w:val="21"/>
        </w:rPr>
        <w:t>多面的な</w:t>
      </w:r>
      <w:r w:rsidR="00F740B6">
        <w:rPr>
          <w:rFonts w:hint="eastAsia"/>
          <w:szCs w:val="21"/>
        </w:rPr>
        <w:t>価値</w:t>
      </w:r>
      <w:r w:rsidR="00EB4F36">
        <w:rPr>
          <w:rFonts w:hint="eastAsia"/>
          <w:szCs w:val="21"/>
        </w:rPr>
        <w:t>を</w:t>
      </w:r>
      <w:r w:rsidR="00F740B6">
        <w:rPr>
          <w:rFonts w:hint="eastAsia"/>
          <w:szCs w:val="21"/>
        </w:rPr>
        <w:t>創造</w:t>
      </w:r>
      <w:r w:rsidR="00EB4F36">
        <w:rPr>
          <w:rFonts w:hint="eastAsia"/>
          <w:szCs w:val="21"/>
        </w:rPr>
        <w:t>して</w:t>
      </w:r>
      <w:r w:rsidR="00F740B6">
        <w:rPr>
          <w:rFonts w:hint="eastAsia"/>
          <w:szCs w:val="21"/>
        </w:rPr>
        <w:t>、社会</w:t>
      </w:r>
      <w:bookmarkStart w:id="0" w:name="_GoBack"/>
      <w:bookmarkEnd w:id="0"/>
      <w:r w:rsidR="00F740B6">
        <w:rPr>
          <w:rFonts w:hint="eastAsia"/>
          <w:szCs w:val="21"/>
        </w:rPr>
        <w:t>や環境の繁栄に寄与する</w:t>
      </w:r>
      <w:r w:rsidR="00C23B9C">
        <w:rPr>
          <w:rFonts w:hint="eastAsia"/>
          <w:szCs w:val="21"/>
        </w:rPr>
        <w:t>事業</w:t>
      </w:r>
      <w:r w:rsidR="00B05B8E">
        <w:rPr>
          <w:rFonts w:hint="eastAsia"/>
          <w:szCs w:val="21"/>
        </w:rPr>
        <w:t>を展開することで、</w:t>
      </w:r>
      <w:r w:rsidR="00F740B6">
        <w:rPr>
          <w:rFonts w:hint="eastAsia"/>
          <w:szCs w:val="21"/>
        </w:rPr>
        <w:t>企業自体の経済的な持続可能性</w:t>
      </w:r>
      <w:r w:rsidR="00C23B9C">
        <w:rPr>
          <w:rFonts w:hint="eastAsia"/>
          <w:szCs w:val="21"/>
        </w:rPr>
        <w:t>を高める</w:t>
      </w:r>
      <w:r w:rsidR="00EB4F36">
        <w:rPr>
          <w:rFonts w:hint="eastAsia"/>
          <w:szCs w:val="21"/>
        </w:rPr>
        <w:t>ビジネスモデルが期待される。</w:t>
      </w:r>
    </w:p>
    <w:p w:rsidR="00A2601C" w:rsidRPr="00A2601C" w:rsidRDefault="00F740B6" w:rsidP="00EB4F36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本研究では、企業が創出する</w:t>
      </w:r>
      <w:r w:rsidR="00EB4F36">
        <w:rPr>
          <w:rFonts w:hint="eastAsia"/>
          <w:szCs w:val="21"/>
        </w:rPr>
        <w:t>保全的価値・技術的価値・文化的価値・関係性価値の４つ</w:t>
      </w:r>
      <w:r w:rsidR="00015579">
        <w:rPr>
          <w:rFonts w:hint="eastAsia"/>
          <w:szCs w:val="21"/>
        </w:rPr>
        <w:t>を論点と</w:t>
      </w:r>
      <w:r w:rsidR="00E36DAD">
        <w:rPr>
          <w:rFonts w:hint="eastAsia"/>
          <w:szCs w:val="21"/>
        </w:rPr>
        <w:t>し</w:t>
      </w:r>
      <w:r w:rsidR="00015579">
        <w:rPr>
          <w:rFonts w:hint="eastAsia"/>
          <w:szCs w:val="21"/>
        </w:rPr>
        <w:t>ている</w:t>
      </w:r>
      <w:r w:rsidR="00E36DAD">
        <w:rPr>
          <w:rFonts w:hint="eastAsia"/>
          <w:szCs w:val="21"/>
        </w:rPr>
        <w:t>。</w:t>
      </w:r>
      <w:r>
        <w:rPr>
          <w:rFonts w:hint="eastAsia"/>
          <w:szCs w:val="21"/>
        </w:rPr>
        <w:t>企業活動における環境的側面</w:t>
      </w:r>
      <w:r w:rsidR="00EB4F36">
        <w:rPr>
          <w:rFonts w:hint="eastAsia"/>
          <w:szCs w:val="21"/>
        </w:rPr>
        <w:t>や社会的側面</w:t>
      </w:r>
      <w:r w:rsidR="0081520A">
        <w:rPr>
          <w:rFonts w:hint="eastAsia"/>
          <w:szCs w:val="21"/>
        </w:rPr>
        <w:t>が企業価値そのものの向上に寄与する価値ネットワークモデルにより、環境経営で</w:t>
      </w:r>
      <w:r w:rsidR="006C7F54">
        <w:rPr>
          <w:rFonts w:hint="eastAsia"/>
          <w:szCs w:val="21"/>
        </w:rPr>
        <w:t>先駆的な</w:t>
      </w:r>
      <w:r w:rsidR="00EB4F36">
        <w:rPr>
          <w:rFonts w:hint="eastAsia"/>
          <w:szCs w:val="21"/>
        </w:rPr>
        <w:t>リコーのモデルフォレスト事業を事例として検証</w:t>
      </w:r>
      <w:r w:rsidR="006C7F54">
        <w:rPr>
          <w:rFonts w:hint="eastAsia"/>
          <w:szCs w:val="21"/>
        </w:rPr>
        <w:t>した。検証結果により、多面的価値創出の有効性、ESG活動</w:t>
      </w:r>
      <w:r w:rsidR="0067433B">
        <w:rPr>
          <w:rFonts w:hint="eastAsia"/>
          <w:szCs w:val="21"/>
        </w:rPr>
        <w:t>要素</w:t>
      </w:r>
      <w:r w:rsidR="006C7F54">
        <w:rPr>
          <w:rFonts w:hint="eastAsia"/>
          <w:szCs w:val="21"/>
        </w:rPr>
        <w:t>の</w:t>
      </w:r>
      <w:r w:rsidR="0067433B">
        <w:rPr>
          <w:rFonts w:hint="eastAsia"/>
          <w:szCs w:val="21"/>
        </w:rPr>
        <w:t>相互関連性</w:t>
      </w:r>
      <w:r w:rsidR="00EB4F36">
        <w:rPr>
          <w:rFonts w:hint="eastAsia"/>
          <w:szCs w:val="21"/>
        </w:rPr>
        <w:t>が明らかとなった。</w:t>
      </w:r>
    </w:p>
    <w:sectPr w:rsidR="00A2601C" w:rsidRPr="00A2601C" w:rsidSect="00A2601C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AD" w:rsidRDefault="00E36DAD" w:rsidP="00E36DAD">
      <w:r>
        <w:separator/>
      </w:r>
    </w:p>
  </w:endnote>
  <w:endnote w:type="continuationSeparator" w:id="0">
    <w:p w:rsidR="00E36DAD" w:rsidRDefault="00E36DAD" w:rsidP="00E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AD" w:rsidRDefault="00E36DAD" w:rsidP="00E36DAD">
      <w:r>
        <w:separator/>
      </w:r>
    </w:p>
  </w:footnote>
  <w:footnote w:type="continuationSeparator" w:id="0">
    <w:p w:rsidR="00E36DAD" w:rsidRDefault="00E36DAD" w:rsidP="00E3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1C"/>
    <w:rsid w:val="00015579"/>
    <w:rsid w:val="00453E86"/>
    <w:rsid w:val="005F26B3"/>
    <w:rsid w:val="0067433B"/>
    <w:rsid w:val="006C7F54"/>
    <w:rsid w:val="0081520A"/>
    <w:rsid w:val="00882E37"/>
    <w:rsid w:val="008E690C"/>
    <w:rsid w:val="009542B9"/>
    <w:rsid w:val="00A2601C"/>
    <w:rsid w:val="00AB53F6"/>
    <w:rsid w:val="00B05B8E"/>
    <w:rsid w:val="00C23B9C"/>
    <w:rsid w:val="00E36DAD"/>
    <w:rsid w:val="00EB4F36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8EBD"/>
  <w15:chartTrackingRefBased/>
  <w15:docId w15:val="{3C74C6D5-C745-4F15-8515-9CA0988B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6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DAD"/>
  </w:style>
  <w:style w:type="paragraph" w:styleId="a7">
    <w:name w:val="footer"/>
    <w:basedOn w:val="a"/>
    <w:link w:val="a8"/>
    <w:uiPriority w:val="99"/>
    <w:unhideWhenUsed/>
    <w:rsid w:val="00E3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大学院創造都市研究科</dc:creator>
  <cp:keywords/>
  <dc:description/>
  <cp:lastModifiedBy>大学院創造都市研究科</cp:lastModifiedBy>
  <cp:revision>8</cp:revision>
  <cp:lastPrinted>2018-10-12T12:44:00Z</cp:lastPrinted>
  <dcterms:created xsi:type="dcterms:W3CDTF">2018-10-12T09:45:00Z</dcterms:created>
  <dcterms:modified xsi:type="dcterms:W3CDTF">2018-10-12T12:45:00Z</dcterms:modified>
</cp:coreProperties>
</file>